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Application timeline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May-September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Research potential graduate programs, request info, ask your network</w:t>
      </w:r>
    </w:p>
    <w:p w:rsidR="00000000" w:rsidDel="00000000" w:rsidP="00000000" w:rsidRDefault="00000000" w:rsidRPr="00000000" w14:paraId="00000005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Try to refine your search as much as possible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Study for/take GRE*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October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Finalize list of schools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Typical number might be 8-12, including reach and safety schools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Consider your geographical and other preferences / constraints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Identify professors/research of interest at each school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Request official transcripts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Request recommendations (at the latest, ideally you should give them about 2 months warning)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Update C.V.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Start Personal Statements/Essays (Unique or at least tailored for each program)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Save $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November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Send GRE Scores* ($)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Submit Recommendations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Edit C.V. and Personal Statement/Essays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Take advantage of the CSHL Writing Resource Center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December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Submit! ($)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January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Interview Prep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Common Questions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considerations should you take when choosing a program?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Geographical Location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Type of Program (MS, PhD, MD/PhD, Umbrella program)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Field of Study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Teaching Requirements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Avg Time to graduate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Stipend/Cost of living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the most important part of the application?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Personal Statement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Tell a story. Don’t focus on the techniques that you learned, but rather the motivation of the questions that you were working on and how that shaped your interests in science.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Letters of Recommendation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Who should you ask for a recommendation?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Someone who can positively speak about your qualifications as a scientist and critical thinker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are you looking for in a grad school candidate?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Someone who has thoroughly researched the program and can identify why they are applying to their unique program specifically, and what they are able to contribute as a member of that community. 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Someone who knows why they are applying to graduate school and specifically what they hope to gain from the experience.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Things I wish I knew when Applying to graduate school</w:t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If money is tight you can request a fee waiver for applications</w:t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Depending on the funding source of the program, they may have limited spaces available for international students. </w:t>
      </w:r>
    </w:p>
    <w:p w:rsidR="00000000" w:rsidDel="00000000" w:rsidP="00000000" w:rsidRDefault="00000000" w:rsidRPr="00000000" w14:paraId="00000034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"https://ocs.fas.harvard.edu/files/ocs/files/undergrad_resumes_and_cover_letters.pdf"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Resources</w:t>
      </w:r>
    </w:p>
    <w:p w:rsidR="00000000" w:rsidDel="00000000" w:rsidP="00000000" w:rsidRDefault="00000000" w:rsidRPr="00000000" w14:paraId="0000003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Programs that no longer require GRE Scores #GRExit 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https://docs.google.com/spreadsheets/d/1MYcxZMhf97H5Uxr2Y7XndHn6eEC5oO8XWQi2PU5jLxQ/edit#gid=0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GRE score ranges for different schools</w:t>
      </w:r>
    </w:p>
    <w:p w:rsidR="00000000" w:rsidDel="00000000" w:rsidP="00000000" w:rsidRDefault="00000000" w:rsidRPr="00000000" w14:paraId="0000003A">
      <w:pPr>
        <w:ind w:left="0" w:firstLine="720"/>
        <w:rPr/>
      </w:pPr>
      <w:r w:rsidDel="00000000" w:rsidR="00000000" w:rsidRPr="00000000">
        <w:rPr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https://magoosh.com/gre/2016/gre-scores-for-top-universities/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Tips for Updating your C.V.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https://ocs.fas.harvard.edu/files/ocs/files/undergrad_resumes_and_cover_letters.pdf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Avoiding classic application mistakes: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http://www.sciencemag.org/careers/2015/04/how-not-apply-grad-school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Podcast on graduate school applications and life: </w:t>
        <w:br w:type="textWrapping"/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http://hellophd.com</w:t>
        </w:r>
      </w:hyperlink>
      <w:r w:rsidDel="00000000" w:rsidR="00000000" w:rsidRPr="00000000">
        <w:rPr>
          <w:rtl w:val="0"/>
        </w:rPr>
        <w:br w:type="textWrapping"/>
        <w:t xml:space="preserve">Specific episodes:</w:t>
      </w:r>
    </w:p>
    <w:p w:rsidR="00000000" w:rsidDel="00000000" w:rsidP="00000000" w:rsidRDefault="00000000" w:rsidRPr="00000000" w14:paraId="0000003E">
      <w:pPr>
        <w:numPr>
          <w:ilvl w:val="1"/>
          <w:numId w:val="7"/>
        </w:numPr>
        <w:ind w:left="144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http://hellophd.com/2018/09/101-hellophd-guide-to-grad-school-application-knowing-when-and-where-to-apply-with-dr-beth-bowman/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7"/>
        </w:numPr>
        <w:ind w:left="144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http://hellophd.com/2017/12/084-the-4-essential-parts-of-a-grad-school-application/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1"/>
          <w:numId w:val="7"/>
        </w:numPr>
        <w:ind w:left="1440" w:hanging="360"/>
        <w:rPr>
          <w:u w:val="non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http://hellophd.com/2020/08/140-mailbag-do-i-need-more-experience-biology-vs-biomedical-et-al/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1"/>
          <w:numId w:val="7"/>
        </w:numPr>
        <w:ind w:left="1440" w:hanging="360"/>
        <w:rPr>
          <w:u w:val="non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http://hellophd.com/2020/01/106-hellophd-guide-to-grad-school-applications-acing-your-interview-with-dr-beth-bowman-r/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1"/>
          <w:numId w:val="7"/>
        </w:numPr>
        <w:ind w:left="1440" w:hanging="360"/>
        <w:rPr>
          <w:u w:val="none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http://hellophd.com/2019/10/102-hellophd-guide-to-grad-school-applications-crafting-the-perfect-personal-statement-r/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1"/>
          <w:numId w:val="7"/>
        </w:numPr>
        <w:ind w:left="1440" w:hanging="360"/>
        <w:rPr>
          <w:u w:val="none"/>
        </w:rPr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http://hellophd.com/2017/07/076-choose-research-focus-apply/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Blog about applying to / starting grad school </w:t>
        <w:br w:type="textWrapping"/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https://vanderbiltbiomedg.com/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PhD stipends - see hundreds of student reported stipend amounts from a wide collection of universities and programs </w:t>
        <w:br w:type="textWrapping"/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http://www.phdstipends.com/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Blog and resources about personal finance tailored to PhDs in training</w:t>
        <w:br w:type="textWrapping"/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http://pfforphds.com/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7"/>
        </w:numPr>
        <w:ind w:left="720" w:hanging="360"/>
        <w:rPr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hellophd.com/2018/09/101-hellophd-guide-to-grad-school-application-knowing-when-and-where-to-apply-with-dr-beth-bowman/" TargetMode="External"/><Relationship Id="rId10" Type="http://schemas.openxmlformats.org/officeDocument/2006/relationships/hyperlink" Target="http://hellophd.com" TargetMode="External"/><Relationship Id="rId13" Type="http://schemas.openxmlformats.org/officeDocument/2006/relationships/hyperlink" Target="http://hellophd.com/2020/08/140-mailbag-do-i-need-more-experience-biology-vs-biomedical-et-al/" TargetMode="External"/><Relationship Id="rId12" Type="http://schemas.openxmlformats.org/officeDocument/2006/relationships/hyperlink" Target="http://hellophd.com/2017/12/084-the-4-essential-parts-of-a-grad-school-application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ciencemag.org/careers/2015/04/how-not-apply-grad-school" TargetMode="External"/><Relationship Id="rId15" Type="http://schemas.openxmlformats.org/officeDocument/2006/relationships/hyperlink" Target="http://hellophd.com/2019/10/102-hellophd-guide-to-grad-school-applications-crafting-the-perfect-personal-statement-r/" TargetMode="External"/><Relationship Id="rId14" Type="http://schemas.openxmlformats.org/officeDocument/2006/relationships/hyperlink" Target="http://hellophd.com/2020/01/106-hellophd-guide-to-grad-school-applications-acing-your-interview-with-dr-beth-bowman-r/" TargetMode="External"/><Relationship Id="rId17" Type="http://schemas.openxmlformats.org/officeDocument/2006/relationships/hyperlink" Target="https://vanderbiltbiomedg.com/" TargetMode="External"/><Relationship Id="rId16" Type="http://schemas.openxmlformats.org/officeDocument/2006/relationships/hyperlink" Target="http://hellophd.com/2017/07/076-choose-research-focus-apply/" TargetMode="External"/><Relationship Id="rId5" Type="http://schemas.openxmlformats.org/officeDocument/2006/relationships/styles" Target="styles.xml"/><Relationship Id="rId19" Type="http://schemas.openxmlformats.org/officeDocument/2006/relationships/hyperlink" Target="http://pfforphds.com/" TargetMode="External"/><Relationship Id="rId6" Type="http://schemas.openxmlformats.org/officeDocument/2006/relationships/hyperlink" Target="https://docs.google.com/spreadsheets/d/1MYcxZMhf97H5Uxr2Y7XndHn6eEC5oO8XWQi2PU5jLxQ/edit#gid=0" TargetMode="External"/><Relationship Id="rId18" Type="http://schemas.openxmlformats.org/officeDocument/2006/relationships/hyperlink" Target="http://www.phdstipends.com/" TargetMode="External"/><Relationship Id="rId7" Type="http://schemas.openxmlformats.org/officeDocument/2006/relationships/hyperlink" Target="https://magoosh.com/gre/2016/gre-scores-for-top-universities/" TargetMode="External"/><Relationship Id="rId8" Type="http://schemas.openxmlformats.org/officeDocument/2006/relationships/hyperlink" Target="https://ocs.fas.harvard.edu/files/ocs/files/undergrad_resumes_and_cover_lett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